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78" w:rsidRDefault="00527B78">
      <w:pPr>
        <w:pStyle w:val="a3"/>
      </w:pPr>
    </w:p>
    <w:p w:rsidR="00527B78" w:rsidRDefault="00527B78">
      <w:pPr>
        <w:pStyle w:val="a3"/>
      </w:pPr>
    </w:p>
    <w:p w:rsidR="00527B78" w:rsidRDefault="00527B78">
      <w:pPr>
        <w:pStyle w:val="a3"/>
        <w:spacing w:before="74"/>
      </w:pPr>
    </w:p>
    <w:p w:rsidR="00527B78" w:rsidRDefault="00B21F33">
      <w:pPr>
        <w:pStyle w:val="a3"/>
        <w:ind w:left="3307"/>
      </w:pPr>
      <w:r>
        <w:rPr>
          <w:spacing w:val="-2"/>
        </w:rPr>
        <w:t>Карта</w:t>
      </w:r>
      <w:r>
        <w:rPr>
          <w:spacing w:val="-12"/>
        </w:rPr>
        <w:t xml:space="preserve"> </w:t>
      </w:r>
      <w:r>
        <w:rPr>
          <w:spacing w:val="-2"/>
        </w:rPr>
        <w:t>коррупционных</w:t>
      </w:r>
      <w:r>
        <w:rPr>
          <w:spacing w:val="2"/>
        </w:rPr>
        <w:t xml:space="preserve"> </w:t>
      </w:r>
      <w:r>
        <w:rPr>
          <w:spacing w:val="-6"/>
        </w:rPr>
        <w:t>рисков</w:t>
      </w:r>
    </w:p>
    <w:p w:rsidR="00527B78" w:rsidRDefault="00B21F33">
      <w:pPr>
        <w:pStyle w:val="a3"/>
        <w:spacing w:before="84" w:line="237" w:lineRule="auto"/>
        <w:ind w:left="524" w:right="1176"/>
      </w:pPr>
      <w:r>
        <w:br w:type="column"/>
      </w:r>
      <w:r>
        <w:rPr>
          <w:spacing w:val="-4"/>
        </w:rPr>
        <w:lastRenderedPageBreak/>
        <w:t xml:space="preserve">Приложение 3 </w:t>
      </w:r>
      <w:r>
        <w:t>к приказу</w:t>
      </w:r>
    </w:p>
    <w:p w:rsidR="00527B78" w:rsidRDefault="00B21F33">
      <w:pPr>
        <w:pStyle w:val="a3"/>
        <w:spacing w:before="3"/>
        <w:ind w:left="474"/>
      </w:pPr>
      <w:r>
        <w:rPr>
          <w:spacing w:val="-4"/>
        </w:rPr>
        <w:t>2</w:t>
      </w:r>
      <w:r w:rsidR="006028DC">
        <w:rPr>
          <w:spacing w:val="-4"/>
        </w:rPr>
        <w:t>1</w:t>
      </w:r>
      <w:r>
        <w:rPr>
          <w:spacing w:val="-4"/>
        </w:rPr>
        <w:t>.0</w:t>
      </w:r>
      <w:r w:rsidR="006028DC">
        <w:rPr>
          <w:spacing w:val="-4"/>
        </w:rPr>
        <w:t>2</w:t>
      </w:r>
      <w:r>
        <w:rPr>
          <w:spacing w:val="-4"/>
        </w:rPr>
        <w:t>.202</w:t>
      </w:r>
      <w:r w:rsidR="006028DC">
        <w:rPr>
          <w:spacing w:val="-4"/>
        </w:rPr>
        <w:t xml:space="preserve">4  </w:t>
      </w:r>
      <w:r>
        <w:rPr>
          <w:spacing w:val="-7"/>
        </w:rPr>
        <w:t xml:space="preserve"> </w:t>
      </w:r>
      <w:r>
        <w:rPr>
          <w:spacing w:val="-4"/>
        </w:rPr>
        <w:t>№</w:t>
      </w:r>
      <w:r>
        <w:rPr>
          <w:spacing w:val="19"/>
        </w:rPr>
        <w:t xml:space="preserve"> </w:t>
      </w:r>
      <w:r>
        <w:rPr>
          <w:spacing w:val="-4"/>
        </w:rPr>
        <w:t>01.20/</w:t>
      </w:r>
      <w:r w:rsidR="006028DC">
        <w:rPr>
          <w:spacing w:val="-4"/>
        </w:rPr>
        <w:t>11</w:t>
      </w:r>
    </w:p>
    <w:p w:rsidR="00527B78" w:rsidRDefault="00527B78">
      <w:pPr>
        <w:sectPr w:rsidR="00527B78">
          <w:type w:val="continuous"/>
          <w:pgSz w:w="12240" w:h="15840"/>
          <w:pgMar w:top="1040" w:right="1140" w:bottom="280" w:left="1720" w:header="720" w:footer="720" w:gutter="0"/>
          <w:cols w:num="2" w:space="720" w:equalWidth="0">
            <w:col w:w="6180" w:space="40"/>
            <w:col w:w="3160"/>
          </w:cols>
        </w:sectPr>
      </w:pPr>
    </w:p>
    <w:p w:rsidR="00527B78" w:rsidRDefault="00B21F33">
      <w:pPr>
        <w:pStyle w:val="a3"/>
        <w:spacing w:before="4" w:line="232" w:lineRule="auto"/>
        <w:ind w:left="2322" w:right="2059" w:hanging="178"/>
      </w:pPr>
      <w:r>
        <w:rPr>
          <w:spacing w:val="-2"/>
        </w:rPr>
        <w:lastRenderedPageBreak/>
        <w:t>муниципального</w:t>
      </w:r>
      <w:r>
        <w:rPr>
          <w:spacing w:val="52"/>
        </w:rPr>
        <w:t xml:space="preserve"> </w:t>
      </w:r>
      <w:r>
        <w:rPr>
          <w:spacing w:val="-2"/>
        </w:rPr>
        <w:t>общеобразовательного</w:t>
      </w:r>
      <w:r>
        <w:rPr>
          <w:spacing w:val="-12"/>
        </w:rPr>
        <w:t xml:space="preserve"> </w:t>
      </w:r>
      <w:r>
        <w:rPr>
          <w:spacing w:val="-2"/>
        </w:rPr>
        <w:t xml:space="preserve">учреждения </w:t>
      </w:r>
      <w:proofErr w:type="spellStart"/>
      <w:r>
        <w:t>Болтинской</w:t>
      </w:r>
      <w:proofErr w:type="spellEnd"/>
      <w:r>
        <w:t xml:space="preserve"> средней общеобразовательной</w:t>
      </w:r>
      <w:r>
        <w:rPr>
          <w:spacing w:val="-4"/>
        </w:rPr>
        <w:t xml:space="preserve"> </w:t>
      </w:r>
      <w:r>
        <w:t>школы</w:t>
      </w:r>
    </w:p>
    <w:p w:rsidR="00527B78" w:rsidRDefault="00527B78">
      <w:pPr>
        <w:pStyle w:val="a3"/>
        <w:spacing w:before="43" w:after="1"/>
        <w:rPr>
          <w:sz w:val="20"/>
        </w:rPr>
      </w:pPr>
    </w:p>
    <w:tbl>
      <w:tblPr>
        <w:tblStyle w:val="TableNormal"/>
        <w:tblW w:w="0" w:type="auto"/>
        <w:tblInd w:w="237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3717"/>
        <w:gridCol w:w="3076"/>
        <w:gridCol w:w="2250"/>
      </w:tblGrid>
      <w:tr w:rsidR="00527B78">
        <w:trPr>
          <w:trHeight w:val="2365"/>
        </w:trPr>
        <w:tc>
          <w:tcPr>
            <w:tcW w:w="3717" w:type="dxa"/>
          </w:tcPr>
          <w:p w:rsidR="00527B78" w:rsidRDefault="00B21F33" w:rsidP="00A05449">
            <w:pPr>
              <w:pStyle w:val="TableParagraph"/>
              <w:spacing w:line="237" w:lineRule="auto"/>
              <w:ind w:left="120" w:right="106" w:firstLine="8"/>
              <w:jc w:val="center"/>
              <w:rPr>
                <w:sz w:val="23"/>
              </w:rPr>
            </w:pPr>
            <w:r>
              <w:rPr>
                <w:sz w:val="23"/>
              </w:rPr>
              <w:t>Конкретные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процессы и виды </w:t>
            </w:r>
            <w:r>
              <w:rPr>
                <w:spacing w:val="-4"/>
                <w:sz w:val="23"/>
              </w:rPr>
              <w:t>деятельности</w:t>
            </w:r>
            <w:r>
              <w:rPr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MOY,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при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 xml:space="preserve">реализации </w:t>
            </w:r>
            <w:r>
              <w:rPr>
                <w:sz w:val="23"/>
              </w:rPr>
              <w:t>которых наиболее высока вероятность совершения работниками MOY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коррупционн</w:t>
            </w:r>
            <w:r w:rsidR="00A05449">
              <w:rPr>
                <w:sz w:val="23"/>
              </w:rPr>
              <w:t>ых</w:t>
            </w:r>
            <w:r>
              <w:rPr>
                <w:sz w:val="23"/>
              </w:rPr>
              <w:t xml:space="preserve"> правонарушений как в целях получен</w:t>
            </w:r>
            <w:r w:rsidR="00A05449">
              <w:rPr>
                <w:sz w:val="23"/>
              </w:rPr>
              <w:t>ия</w:t>
            </w:r>
            <w:r w:rsidR="00A05449">
              <w:rPr>
                <w:spacing w:val="80"/>
                <w:sz w:val="23"/>
              </w:rPr>
              <w:t xml:space="preserve"> </w:t>
            </w:r>
            <w:bookmarkStart w:id="0" w:name="_GoBack"/>
            <w:bookmarkEnd w:id="0"/>
            <w:proofErr w:type="spellStart"/>
            <w:r w:rsidR="00A05449">
              <w:rPr>
                <w:sz w:val="23"/>
              </w:rPr>
              <w:t>и</w:t>
            </w:r>
            <w:r>
              <w:rPr>
                <w:sz w:val="23"/>
              </w:rPr>
              <w:t>н</w:t>
            </w:r>
            <w:proofErr w:type="gramStart"/>
            <w:r>
              <w:rPr>
                <w:sz w:val="23"/>
              </w:rPr>
              <w:t>o</w:t>
            </w:r>
            <w:proofErr w:type="gramEnd"/>
            <w:r>
              <w:rPr>
                <w:sz w:val="23"/>
              </w:rPr>
              <w:t>й</w:t>
            </w:r>
            <w:proofErr w:type="spellEnd"/>
            <w:r w:rsidR="00A05449">
              <w:rPr>
                <w:sz w:val="23"/>
              </w:rPr>
              <w:t xml:space="preserve"> </w:t>
            </w:r>
            <w:r>
              <w:rPr>
                <w:sz w:val="23"/>
              </w:rPr>
              <w:t>выгоды, так и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 xml:space="preserve">в целях получения выгоды </w:t>
            </w:r>
            <w:r>
              <w:rPr>
                <w:spacing w:val="-2"/>
                <w:sz w:val="23"/>
              </w:rPr>
              <w:t>организацией</w:t>
            </w:r>
          </w:p>
        </w:tc>
        <w:tc>
          <w:tcPr>
            <w:tcW w:w="3076" w:type="dxa"/>
          </w:tcPr>
          <w:p w:rsidR="00527B78" w:rsidRDefault="00527B78">
            <w:pPr>
              <w:pStyle w:val="TableParagraph"/>
              <w:spacing w:before="240"/>
              <w:rPr>
                <w:sz w:val="23"/>
              </w:rPr>
            </w:pPr>
          </w:p>
          <w:p w:rsidR="00527B78" w:rsidRDefault="00B21F33">
            <w:pPr>
              <w:pStyle w:val="TableParagraph"/>
              <w:spacing w:line="237" w:lineRule="auto"/>
              <w:ind w:right="10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Должности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в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 xml:space="preserve">организации, </w:t>
            </w:r>
            <w:r>
              <w:rPr>
                <w:sz w:val="23"/>
              </w:rPr>
              <w:t>которые являются</w:t>
            </w:r>
          </w:p>
          <w:p w:rsidR="00527B78" w:rsidRDefault="00B21F33">
            <w:pPr>
              <w:pStyle w:val="TableParagraph"/>
              <w:spacing w:before="5" w:line="237" w:lineRule="auto"/>
              <w:ind w:left="137" w:right="104" w:hanging="12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«ключевыми» для </w:t>
            </w:r>
            <w:r>
              <w:rPr>
                <w:spacing w:val="-4"/>
                <w:sz w:val="23"/>
              </w:rPr>
              <w:t>совершения</w:t>
            </w:r>
            <w:r>
              <w:rPr>
                <w:spacing w:val="-10"/>
                <w:sz w:val="23"/>
              </w:rPr>
              <w:t xml:space="preserve"> </w:t>
            </w:r>
            <w:r w:rsidR="00A05449">
              <w:rPr>
                <w:spacing w:val="-4"/>
                <w:sz w:val="23"/>
              </w:rPr>
              <w:t>корруп</w:t>
            </w:r>
            <w:r>
              <w:rPr>
                <w:spacing w:val="-4"/>
                <w:sz w:val="23"/>
              </w:rPr>
              <w:t xml:space="preserve">ционного </w:t>
            </w:r>
            <w:r>
              <w:rPr>
                <w:spacing w:val="-2"/>
                <w:sz w:val="23"/>
              </w:rPr>
              <w:t>правонарушения</w:t>
            </w:r>
          </w:p>
        </w:tc>
        <w:tc>
          <w:tcPr>
            <w:tcW w:w="2250" w:type="dxa"/>
          </w:tcPr>
          <w:p w:rsidR="00527B78" w:rsidRDefault="00527B78">
            <w:pPr>
              <w:pStyle w:val="TableParagraph"/>
              <w:rPr>
                <w:sz w:val="23"/>
              </w:rPr>
            </w:pPr>
          </w:p>
          <w:p w:rsidR="00527B78" w:rsidRDefault="00527B78">
            <w:pPr>
              <w:pStyle w:val="TableParagraph"/>
              <w:spacing w:before="109"/>
              <w:rPr>
                <w:sz w:val="23"/>
              </w:rPr>
            </w:pPr>
          </w:p>
          <w:p w:rsidR="00527B78" w:rsidRDefault="00B21F33">
            <w:pPr>
              <w:pStyle w:val="TableParagraph"/>
              <w:ind w:right="21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Вероятные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 xml:space="preserve">формы </w:t>
            </w:r>
            <w:r>
              <w:rPr>
                <w:spacing w:val="-2"/>
                <w:sz w:val="23"/>
              </w:rPr>
              <w:t>осуществления коррупционных платежей</w:t>
            </w:r>
          </w:p>
        </w:tc>
      </w:tr>
      <w:tr w:rsidR="00527B78">
        <w:trPr>
          <w:trHeight w:val="508"/>
        </w:trPr>
        <w:tc>
          <w:tcPr>
            <w:tcW w:w="3717" w:type="dxa"/>
          </w:tcPr>
          <w:p w:rsidR="00527B78" w:rsidRDefault="00B21F33">
            <w:pPr>
              <w:pStyle w:val="TableParagraph"/>
              <w:spacing w:line="224" w:lineRule="exact"/>
              <w:ind w:left="118"/>
              <w:rPr>
                <w:sz w:val="23"/>
              </w:rPr>
            </w:pPr>
            <w:r>
              <w:rPr>
                <w:sz w:val="23"/>
              </w:rPr>
              <w:t>Прием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1"/>
                <w:sz w:val="23"/>
              </w:rPr>
              <w:t xml:space="preserve"> </w:t>
            </w:r>
            <w:proofErr w:type="gramStart"/>
            <w:r>
              <w:rPr>
                <w:spacing w:val="-2"/>
                <w:sz w:val="23"/>
              </w:rPr>
              <w:t>образовательную</w:t>
            </w:r>
            <w:proofErr w:type="gramEnd"/>
          </w:p>
          <w:p w:rsidR="00527B78" w:rsidRDefault="00B21F33">
            <w:pPr>
              <w:pStyle w:val="TableParagraph"/>
              <w:spacing w:line="263" w:lineRule="exact"/>
              <w:ind w:left="119"/>
              <w:rPr>
                <w:sz w:val="23"/>
              </w:rPr>
            </w:pPr>
            <w:r>
              <w:rPr>
                <w:spacing w:val="-2"/>
                <w:sz w:val="23"/>
              </w:rPr>
              <w:t>организацию</w:t>
            </w:r>
          </w:p>
        </w:tc>
        <w:tc>
          <w:tcPr>
            <w:tcW w:w="3076" w:type="dxa"/>
          </w:tcPr>
          <w:p w:rsidR="00527B78" w:rsidRDefault="00B21F33">
            <w:pPr>
              <w:pStyle w:val="TableParagraph"/>
              <w:spacing w:line="225" w:lineRule="exact"/>
              <w:ind w:left="111"/>
              <w:rPr>
                <w:sz w:val="23"/>
              </w:rPr>
            </w:pPr>
            <w:r>
              <w:rPr>
                <w:spacing w:val="-2"/>
                <w:sz w:val="23"/>
              </w:rPr>
              <w:t>директор</w:t>
            </w:r>
          </w:p>
        </w:tc>
        <w:tc>
          <w:tcPr>
            <w:tcW w:w="2250" w:type="dxa"/>
            <w:vMerge w:val="restart"/>
          </w:tcPr>
          <w:p w:rsidR="00527B78" w:rsidRDefault="00B21F33">
            <w:pPr>
              <w:pStyle w:val="TableParagraph"/>
              <w:spacing w:line="221" w:lineRule="exact"/>
              <w:ind w:left="102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де</w:t>
            </w:r>
            <w:r w:rsidR="00A05449">
              <w:rPr>
                <w:spacing w:val="-2"/>
                <w:w w:val="105"/>
                <w:sz w:val="21"/>
              </w:rPr>
              <w:t>н</w:t>
            </w:r>
            <w:r>
              <w:rPr>
                <w:spacing w:val="-2"/>
                <w:w w:val="105"/>
                <w:sz w:val="21"/>
              </w:rPr>
              <w:t>ьги,</w:t>
            </w:r>
          </w:p>
          <w:p w:rsidR="00527B78" w:rsidRDefault="00B21F33">
            <w:pPr>
              <w:pStyle w:val="TableParagraph"/>
              <w:spacing w:before="4" w:line="237" w:lineRule="auto"/>
              <w:ind w:left="101" w:right="200" w:firstLine="2"/>
              <w:rPr>
                <w:sz w:val="23"/>
              </w:rPr>
            </w:pPr>
            <w:r>
              <w:rPr>
                <w:sz w:val="23"/>
              </w:rPr>
              <w:t xml:space="preserve">ценные бумаги (акции, векселя, облигации и др.), имущество (в том числе подарки вне зависимости от их стоимости, если в </w:t>
            </w:r>
            <w:r>
              <w:rPr>
                <w:sz w:val="21"/>
              </w:rPr>
              <w:t xml:space="preserve">обмен </w:t>
            </w:r>
            <w:r w:rsidRPr="00A05449">
              <w:rPr>
                <w:sz w:val="21"/>
                <w:highlight w:val="yellow"/>
              </w:rPr>
              <w:t xml:space="preserve">на </w:t>
            </w:r>
            <w:proofErr w:type="spellStart"/>
            <w:r w:rsidRPr="00A05449">
              <w:rPr>
                <w:sz w:val="21"/>
                <w:highlight w:val="yellow"/>
              </w:rPr>
              <w:t>иях</w:t>
            </w:r>
            <w:proofErr w:type="spellEnd"/>
            <w:r>
              <w:rPr>
                <w:sz w:val="21"/>
              </w:rPr>
              <w:t xml:space="preserve"> </w:t>
            </w:r>
            <w:r>
              <w:rPr>
                <w:spacing w:val="-2"/>
                <w:sz w:val="23"/>
              </w:rPr>
              <w:t xml:space="preserve">предполагается </w:t>
            </w:r>
            <w:r>
              <w:rPr>
                <w:sz w:val="23"/>
              </w:rPr>
              <w:t xml:space="preserve">выполнение со </w:t>
            </w:r>
            <w:r>
              <w:rPr>
                <w:spacing w:val="-2"/>
              </w:rPr>
              <w:t xml:space="preserve">стороны </w:t>
            </w:r>
            <w:r>
              <w:rPr>
                <w:spacing w:val="-4"/>
                <w:sz w:val="23"/>
              </w:rPr>
              <w:t>должностного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 xml:space="preserve">лица </w:t>
            </w:r>
            <w:r>
              <w:rPr>
                <w:spacing w:val="-2"/>
                <w:sz w:val="23"/>
              </w:rPr>
              <w:t xml:space="preserve">определенных </w:t>
            </w:r>
            <w:r>
              <w:rPr>
                <w:sz w:val="23"/>
              </w:rPr>
              <w:t xml:space="preserve">действий в пользу </w:t>
            </w:r>
            <w:r>
              <w:rPr>
                <w:spacing w:val="-2"/>
                <w:sz w:val="23"/>
              </w:rPr>
              <w:t>дарителя),</w:t>
            </w:r>
          </w:p>
          <w:p w:rsidR="00527B78" w:rsidRDefault="00B21F33">
            <w:pPr>
              <w:pStyle w:val="TableParagraph"/>
              <w:spacing w:line="244" w:lineRule="auto"/>
              <w:ind w:left="108" w:right="200" w:firstLine="1"/>
              <w:rPr>
                <w:sz w:val="23"/>
              </w:rPr>
            </w:pPr>
            <w:proofErr w:type="gramStart"/>
            <w:r>
              <w:rPr>
                <w:sz w:val="23"/>
              </w:rPr>
              <w:t xml:space="preserve">оказание услуг </w:t>
            </w:r>
            <w:r>
              <w:rPr>
                <w:spacing w:val="-2"/>
                <w:sz w:val="23"/>
              </w:rPr>
              <w:t xml:space="preserve">имущественного </w:t>
            </w:r>
            <w:r>
              <w:rPr>
                <w:spacing w:val="-2"/>
                <w:sz w:val="21"/>
              </w:rPr>
              <w:t xml:space="preserve">характера </w:t>
            </w:r>
            <w:r>
              <w:rPr>
                <w:sz w:val="23"/>
              </w:rPr>
              <w:t xml:space="preserve">(например, ремонт </w:t>
            </w:r>
            <w:r>
              <w:rPr>
                <w:spacing w:val="-2"/>
                <w:sz w:val="21"/>
              </w:rPr>
              <w:t xml:space="preserve">квартиры, оформление </w:t>
            </w:r>
            <w:r>
              <w:rPr>
                <w:spacing w:val="-2"/>
                <w:sz w:val="23"/>
              </w:rPr>
              <w:t xml:space="preserve">туристических путевок, </w:t>
            </w:r>
            <w:r>
              <w:rPr>
                <w:spacing w:val="-4"/>
                <w:sz w:val="23"/>
              </w:rPr>
              <w:t>строительство дома</w:t>
            </w:r>
            <w:proofErr w:type="gramEnd"/>
          </w:p>
          <w:p w:rsidR="00527B78" w:rsidRDefault="00B21F33">
            <w:pPr>
              <w:pStyle w:val="TableParagraph"/>
              <w:spacing w:line="294" w:lineRule="exact"/>
              <w:ind w:left="99"/>
              <w:rPr>
                <w:sz w:val="26"/>
              </w:rPr>
            </w:pPr>
            <w:proofErr w:type="gramStart"/>
            <w:r>
              <w:rPr>
                <w:w w:val="75"/>
                <w:sz w:val="26"/>
              </w:rPr>
              <w:t>*</w:t>
            </w:r>
            <w:r>
              <w:rPr>
                <w:sz w:val="26"/>
              </w:rPr>
              <w:t xml:space="preserve"> </w:t>
            </w:r>
            <w:r>
              <w:rPr>
                <w:w w:val="75"/>
                <w:sz w:val="26"/>
              </w:rPr>
              <w:t>АР-</w:t>
            </w:r>
            <w:r>
              <w:rPr>
                <w:spacing w:val="-10"/>
                <w:w w:val="75"/>
                <w:sz w:val="26"/>
              </w:rPr>
              <w:t>)</w:t>
            </w:r>
            <w:proofErr w:type="gramEnd"/>
          </w:p>
        </w:tc>
      </w:tr>
      <w:tr w:rsidR="00527B78">
        <w:trPr>
          <w:trHeight w:val="761"/>
        </w:trPr>
        <w:tc>
          <w:tcPr>
            <w:tcW w:w="3717" w:type="dxa"/>
          </w:tcPr>
          <w:p w:rsidR="00527B78" w:rsidRDefault="00B21F33">
            <w:pPr>
              <w:pStyle w:val="TableParagraph"/>
              <w:spacing w:line="219" w:lineRule="exact"/>
              <w:ind w:left="118"/>
              <w:rPr>
                <w:sz w:val="23"/>
              </w:rPr>
            </w:pPr>
            <w:r>
              <w:rPr>
                <w:sz w:val="23"/>
              </w:rPr>
              <w:t>Перевод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внутри</w:t>
            </w:r>
            <w:r>
              <w:rPr>
                <w:spacing w:val="-6"/>
                <w:sz w:val="23"/>
              </w:rPr>
              <w:t xml:space="preserve"> </w:t>
            </w:r>
            <w:proofErr w:type="gramStart"/>
            <w:r>
              <w:rPr>
                <w:spacing w:val="-2"/>
                <w:sz w:val="23"/>
              </w:rPr>
              <w:t>образовательной</w:t>
            </w:r>
            <w:proofErr w:type="gramEnd"/>
          </w:p>
          <w:p w:rsidR="00527B78" w:rsidRDefault="00B21F33">
            <w:pPr>
              <w:pStyle w:val="TableParagraph"/>
              <w:spacing w:line="237" w:lineRule="auto"/>
              <w:ind w:left="119" w:firstLine="4"/>
              <w:rPr>
                <w:sz w:val="23"/>
              </w:rPr>
            </w:pPr>
            <w:r>
              <w:rPr>
                <w:sz w:val="23"/>
              </w:rPr>
              <w:t xml:space="preserve">организации и между </w:t>
            </w:r>
            <w:r>
              <w:rPr>
                <w:spacing w:val="-4"/>
                <w:sz w:val="23"/>
              </w:rPr>
              <w:t>образовательными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организациями</w:t>
            </w:r>
          </w:p>
        </w:tc>
        <w:tc>
          <w:tcPr>
            <w:tcW w:w="3076" w:type="dxa"/>
          </w:tcPr>
          <w:p w:rsidR="00527B78" w:rsidRDefault="00B21F33">
            <w:pPr>
              <w:pStyle w:val="TableParagraph"/>
              <w:spacing w:line="225" w:lineRule="exact"/>
              <w:ind w:left="111"/>
              <w:rPr>
                <w:sz w:val="23"/>
              </w:rPr>
            </w:pPr>
            <w:r>
              <w:rPr>
                <w:spacing w:val="-2"/>
                <w:sz w:val="23"/>
              </w:rPr>
              <w:t>директор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527B78" w:rsidRDefault="00527B78">
            <w:pPr>
              <w:rPr>
                <w:sz w:val="2"/>
                <w:szCs w:val="2"/>
              </w:rPr>
            </w:pPr>
          </w:p>
        </w:tc>
      </w:tr>
      <w:tr w:rsidR="00527B78">
        <w:trPr>
          <w:trHeight w:val="2067"/>
        </w:trPr>
        <w:tc>
          <w:tcPr>
            <w:tcW w:w="3717" w:type="dxa"/>
          </w:tcPr>
          <w:p w:rsidR="00527B78" w:rsidRDefault="00B21F33">
            <w:pPr>
              <w:pStyle w:val="TableParagraph"/>
              <w:spacing w:line="228" w:lineRule="exact"/>
              <w:ind w:left="123"/>
              <w:rPr>
                <w:sz w:val="23"/>
              </w:rPr>
            </w:pPr>
            <w:r>
              <w:rPr>
                <w:spacing w:val="-4"/>
                <w:sz w:val="23"/>
              </w:rPr>
              <w:t>Привлечение</w:t>
            </w:r>
            <w:r>
              <w:rPr>
                <w:spacing w:val="10"/>
                <w:sz w:val="23"/>
              </w:rPr>
              <w:t xml:space="preserve"> </w:t>
            </w:r>
            <w:proofErr w:type="gramStart"/>
            <w:r>
              <w:rPr>
                <w:spacing w:val="-2"/>
                <w:sz w:val="23"/>
              </w:rPr>
              <w:t>дополнительных</w:t>
            </w:r>
            <w:proofErr w:type="gramEnd"/>
          </w:p>
          <w:p w:rsidR="00527B78" w:rsidRDefault="00B21F33">
            <w:pPr>
              <w:pStyle w:val="TableParagraph"/>
              <w:spacing w:before="3" w:line="235" w:lineRule="auto"/>
              <w:ind w:left="122" w:right="123" w:hanging="5"/>
              <w:rPr>
                <w:sz w:val="23"/>
              </w:rPr>
            </w:pPr>
            <w:r>
              <w:rPr>
                <w:sz w:val="23"/>
              </w:rPr>
              <w:t>финансовых средств, 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частности, получение пожертвований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на </w:t>
            </w:r>
            <w:r>
              <w:rPr>
                <w:spacing w:val="-2"/>
                <w:sz w:val="23"/>
              </w:rPr>
              <w:t>нужды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школы,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как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в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денежной,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так </w:t>
            </w:r>
            <w:r>
              <w:rPr>
                <w:sz w:val="23"/>
              </w:rPr>
              <w:t>и в натуральной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форме, </w:t>
            </w:r>
            <w:r>
              <w:rPr>
                <w:spacing w:val="-2"/>
                <w:sz w:val="23"/>
              </w:rPr>
              <w:t>расходование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полученных средств </w:t>
            </w:r>
            <w:r>
              <w:rPr>
                <w:sz w:val="23"/>
              </w:rPr>
              <w:t>не в соответствии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с уставными </w:t>
            </w:r>
            <w:r>
              <w:rPr>
                <w:spacing w:val="-2"/>
                <w:sz w:val="23"/>
              </w:rPr>
              <w:t>целями</w:t>
            </w:r>
          </w:p>
        </w:tc>
        <w:tc>
          <w:tcPr>
            <w:tcW w:w="3076" w:type="dxa"/>
          </w:tcPr>
          <w:p w:rsidR="00527B78" w:rsidRDefault="00B21F33">
            <w:pPr>
              <w:pStyle w:val="TableParagraph"/>
              <w:spacing w:line="230" w:lineRule="exact"/>
              <w:ind w:left="115"/>
              <w:rPr>
                <w:sz w:val="23"/>
              </w:rPr>
            </w:pPr>
            <w:r>
              <w:rPr>
                <w:spacing w:val="-2"/>
                <w:sz w:val="23"/>
              </w:rPr>
              <w:t>директор</w:t>
            </w:r>
          </w:p>
          <w:p w:rsidR="00527B78" w:rsidRDefault="00B21F33">
            <w:pPr>
              <w:pStyle w:val="TableParagraph"/>
              <w:spacing w:before="7" w:line="244" w:lineRule="auto"/>
              <w:ind w:left="113" w:right="1359" w:hanging="3"/>
            </w:pPr>
            <w:r>
              <w:rPr>
                <w:spacing w:val="-2"/>
              </w:rPr>
              <w:t>бухгалтер, учитель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527B78" w:rsidRDefault="00527B78">
            <w:pPr>
              <w:rPr>
                <w:sz w:val="2"/>
                <w:szCs w:val="2"/>
              </w:rPr>
            </w:pPr>
          </w:p>
        </w:tc>
      </w:tr>
      <w:tr w:rsidR="00527B78">
        <w:trPr>
          <w:trHeight w:val="770"/>
        </w:trPr>
        <w:tc>
          <w:tcPr>
            <w:tcW w:w="3717" w:type="dxa"/>
          </w:tcPr>
          <w:p w:rsidR="00527B78" w:rsidRDefault="00B21F33">
            <w:pPr>
              <w:pStyle w:val="TableParagraph"/>
              <w:spacing w:line="233" w:lineRule="exact"/>
              <w:ind w:left="123"/>
              <w:rPr>
                <w:sz w:val="23"/>
              </w:rPr>
            </w:pPr>
            <w:r>
              <w:rPr>
                <w:spacing w:val="-2"/>
                <w:sz w:val="23"/>
              </w:rPr>
              <w:t>Создание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преференций детям</w:t>
            </w:r>
            <w:r>
              <w:rPr>
                <w:spacing w:val="-12"/>
                <w:sz w:val="23"/>
              </w:rPr>
              <w:t xml:space="preserve"> </w:t>
            </w:r>
            <w:proofErr w:type="gramStart"/>
            <w:r>
              <w:rPr>
                <w:spacing w:val="-5"/>
                <w:sz w:val="23"/>
              </w:rPr>
              <w:t>из</w:t>
            </w:r>
            <w:proofErr w:type="gramEnd"/>
          </w:p>
          <w:p w:rsidR="00527B78" w:rsidRDefault="00B21F33" w:rsidP="00A05449">
            <w:pPr>
              <w:pStyle w:val="TableParagraph"/>
              <w:spacing w:before="2" w:line="258" w:lineRule="exact"/>
              <w:ind w:left="124" w:hanging="5"/>
              <w:rPr>
                <w:sz w:val="23"/>
              </w:rPr>
            </w:pPr>
            <w:r>
              <w:rPr>
                <w:sz w:val="23"/>
              </w:rPr>
              <w:t>обеспе</w:t>
            </w:r>
            <w:r w:rsidR="00A05449">
              <w:rPr>
                <w:sz w:val="23"/>
              </w:rPr>
              <w:t>ч</w:t>
            </w:r>
            <w:r>
              <w:rPr>
                <w:sz w:val="23"/>
              </w:rPr>
              <w:t>е</w:t>
            </w:r>
            <w:r w:rsidR="00A05449">
              <w:rPr>
                <w:sz w:val="23"/>
              </w:rPr>
              <w:t>н</w:t>
            </w:r>
            <w:r>
              <w:rPr>
                <w:sz w:val="23"/>
              </w:rPr>
              <w:t>ных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семей, из семей </w:t>
            </w:r>
            <w:r>
              <w:rPr>
                <w:spacing w:val="-2"/>
                <w:sz w:val="23"/>
              </w:rPr>
              <w:t>чиновников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в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ущерб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иным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детям</w:t>
            </w:r>
          </w:p>
        </w:tc>
        <w:tc>
          <w:tcPr>
            <w:tcW w:w="3076" w:type="dxa"/>
          </w:tcPr>
          <w:p w:rsidR="00527B78" w:rsidRDefault="00B21F33">
            <w:pPr>
              <w:pStyle w:val="TableParagraph"/>
              <w:spacing w:line="234" w:lineRule="exact"/>
              <w:ind w:left="113"/>
              <w:rPr>
                <w:sz w:val="23"/>
              </w:rPr>
            </w:pPr>
            <w:r>
              <w:rPr>
                <w:spacing w:val="-2"/>
                <w:sz w:val="23"/>
              </w:rPr>
              <w:t>учитель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527B78" w:rsidRDefault="00527B78">
            <w:pPr>
              <w:rPr>
                <w:sz w:val="2"/>
                <w:szCs w:val="2"/>
              </w:rPr>
            </w:pPr>
          </w:p>
        </w:tc>
      </w:tr>
      <w:tr w:rsidR="00527B78">
        <w:trPr>
          <w:trHeight w:val="517"/>
        </w:trPr>
        <w:tc>
          <w:tcPr>
            <w:tcW w:w="3717" w:type="dxa"/>
          </w:tcPr>
          <w:p w:rsidR="00527B78" w:rsidRDefault="00B21F33">
            <w:pPr>
              <w:pStyle w:val="TableParagraph"/>
              <w:spacing w:line="235" w:lineRule="exact"/>
              <w:ind w:left="123"/>
              <w:rPr>
                <w:sz w:val="23"/>
              </w:rPr>
            </w:pPr>
            <w:r>
              <w:rPr>
                <w:spacing w:val="-2"/>
                <w:sz w:val="23"/>
              </w:rPr>
              <w:t>Прием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работников</w:t>
            </w:r>
            <w:r>
              <w:rPr>
                <w:spacing w:val="-7"/>
                <w:sz w:val="23"/>
              </w:rPr>
              <w:t xml:space="preserve"> </w:t>
            </w:r>
            <w:proofErr w:type="gramStart"/>
            <w:r>
              <w:rPr>
                <w:spacing w:val="-10"/>
                <w:sz w:val="23"/>
              </w:rPr>
              <w:t>в</w:t>
            </w:r>
            <w:proofErr w:type="gramEnd"/>
          </w:p>
          <w:p w:rsidR="00527B78" w:rsidRDefault="00B21F33">
            <w:pPr>
              <w:pStyle w:val="TableParagraph"/>
              <w:spacing w:line="261" w:lineRule="exact"/>
              <w:ind w:left="124"/>
              <w:rPr>
                <w:sz w:val="23"/>
              </w:rPr>
            </w:pPr>
            <w:r>
              <w:rPr>
                <w:spacing w:val="-4"/>
                <w:sz w:val="23"/>
              </w:rPr>
              <w:t>образовательную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организацию</w:t>
            </w:r>
          </w:p>
        </w:tc>
        <w:tc>
          <w:tcPr>
            <w:tcW w:w="3076" w:type="dxa"/>
          </w:tcPr>
          <w:p w:rsidR="00527B78" w:rsidRDefault="00B21F33">
            <w:pPr>
              <w:pStyle w:val="TableParagraph"/>
              <w:spacing w:line="239" w:lineRule="exact"/>
              <w:ind w:left="115"/>
              <w:rPr>
                <w:sz w:val="23"/>
              </w:rPr>
            </w:pPr>
            <w:r>
              <w:rPr>
                <w:spacing w:val="-2"/>
                <w:sz w:val="23"/>
              </w:rPr>
              <w:t>директор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527B78" w:rsidRDefault="00527B78">
            <w:pPr>
              <w:rPr>
                <w:sz w:val="2"/>
                <w:szCs w:val="2"/>
              </w:rPr>
            </w:pPr>
          </w:p>
        </w:tc>
      </w:tr>
      <w:tr w:rsidR="00527B78">
        <w:trPr>
          <w:trHeight w:val="1556"/>
        </w:trPr>
        <w:tc>
          <w:tcPr>
            <w:tcW w:w="3717" w:type="dxa"/>
          </w:tcPr>
          <w:p w:rsidR="00527B78" w:rsidRDefault="00B21F33">
            <w:pPr>
              <w:pStyle w:val="TableParagraph"/>
              <w:spacing w:line="233" w:lineRule="exact"/>
              <w:ind w:left="123"/>
              <w:rPr>
                <w:sz w:val="23"/>
              </w:rPr>
            </w:pPr>
            <w:r>
              <w:rPr>
                <w:spacing w:val="-4"/>
                <w:sz w:val="23"/>
              </w:rPr>
              <w:t>Использование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имущества</w:t>
            </w:r>
          </w:p>
          <w:p w:rsidR="00527B78" w:rsidRDefault="00B21F33" w:rsidP="00A05449">
            <w:pPr>
              <w:pStyle w:val="TableParagraph"/>
              <w:spacing w:before="3" w:line="235" w:lineRule="auto"/>
              <w:ind w:left="124" w:right="289" w:firstLine="3"/>
              <w:rPr>
                <w:sz w:val="23"/>
              </w:rPr>
            </w:pPr>
            <w:r>
              <w:rPr>
                <w:spacing w:val="-2"/>
                <w:sz w:val="23"/>
              </w:rPr>
              <w:t>(основн</w:t>
            </w:r>
            <w:r w:rsidR="00A05449">
              <w:rPr>
                <w:spacing w:val="-2"/>
                <w:sz w:val="23"/>
              </w:rPr>
              <w:t>ы</w:t>
            </w:r>
            <w:r>
              <w:rPr>
                <w:spacing w:val="-2"/>
                <w:sz w:val="23"/>
              </w:rPr>
              <w:t>х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средств,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материалов)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и </w:t>
            </w:r>
            <w:r>
              <w:rPr>
                <w:sz w:val="23"/>
              </w:rPr>
              <w:t>помещений образовательной организации в личных целях</w:t>
            </w:r>
          </w:p>
        </w:tc>
        <w:tc>
          <w:tcPr>
            <w:tcW w:w="3076" w:type="dxa"/>
          </w:tcPr>
          <w:p w:rsidR="00527B78" w:rsidRDefault="00B21F33">
            <w:pPr>
              <w:pStyle w:val="TableParagraph"/>
              <w:spacing w:line="233" w:lineRule="exact"/>
              <w:ind w:left="115"/>
              <w:rPr>
                <w:sz w:val="23"/>
              </w:rPr>
            </w:pPr>
            <w:r>
              <w:rPr>
                <w:spacing w:val="-2"/>
                <w:sz w:val="23"/>
              </w:rPr>
              <w:t>директор</w:t>
            </w:r>
          </w:p>
          <w:p w:rsidR="00527B78" w:rsidRDefault="00B21F33">
            <w:pPr>
              <w:pStyle w:val="TableParagraph"/>
              <w:spacing w:before="3" w:line="235" w:lineRule="auto"/>
              <w:ind w:left="117" w:right="1359" w:hanging="4"/>
              <w:rPr>
                <w:sz w:val="23"/>
              </w:rPr>
            </w:pPr>
            <w:r>
              <w:rPr>
                <w:spacing w:val="-2"/>
                <w:sz w:val="23"/>
              </w:rPr>
              <w:t>бухгалтер, воспитатель, учитель, зам.</w:t>
            </w:r>
            <w:r w:rsidR="00A05449">
              <w:rPr>
                <w:spacing w:val="-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директора, повар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527B78" w:rsidRDefault="00527B78">
            <w:pPr>
              <w:rPr>
                <w:sz w:val="2"/>
                <w:szCs w:val="2"/>
              </w:rPr>
            </w:pPr>
          </w:p>
        </w:tc>
      </w:tr>
      <w:tr w:rsidR="00527B78">
        <w:trPr>
          <w:trHeight w:val="770"/>
        </w:trPr>
        <w:tc>
          <w:tcPr>
            <w:tcW w:w="3717" w:type="dxa"/>
          </w:tcPr>
          <w:p w:rsidR="00527B78" w:rsidRDefault="00B21F33">
            <w:pPr>
              <w:pStyle w:val="TableParagraph"/>
              <w:spacing w:line="228" w:lineRule="exact"/>
              <w:ind w:left="133"/>
              <w:rPr>
                <w:sz w:val="23"/>
              </w:rPr>
            </w:pPr>
            <w:r>
              <w:rPr>
                <w:spacing w:val="-4"/>
                <w:sz w:val="23"/>
              </w:rPr>
              <w:t>Назначение</w:t>
            </w:r>
            <w:r>
              <w:rPr>
                <w:spacing w:val="4"/>
                <w:sz w:val="23"/>
              </w:rPr>
              <w:t xml:space="preserve"> </w:t>
            </w:r>
            <w:proofErr w:type="gramStart"/>
            <w:r>
              <w:rPr>
                <w:spacing w:val="-2"/>
                <w:sz w:val="23"/>
              </w:rPr>
              <w:t>стимулирующих</w:t>
            </w:r>
            <w:proofErr w:type="gramEnd"/>
          </w:p>
          <w:p w:rsidR="00527B78" w:rsidRDefault="00B21F33">
            <w:pPr>
              <w:pStyle w:val="TableParagraph"/>
              <w:spacing w:before="5" w:line="232" w:lineRule="auto"/>
              <w:ind w:left="133" w:hanging="7"/>
              <w:rPr>
                <w:sz w:val="23"/>
              </w:rPr>
            </w:pPr>
            <w:r>
              <w:rPr>
                <w:spacing w:val="-2"/>
                <w:sz w:val="23"/>
              </w:rPr>
              <w:t>выплат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вознаграждений работникам</w:t>
            </w:r>
          </w:p>
        </w:tc>
        <w:tc>
          <w:tcPr>
            <w:tcW w:w="3076" w:type="dxa"/>
          </w:tcPr>
          <w:p w:rsidR="00527B78" w:rsidRDefault="00B21F33">
            <w:pPr>
              <w:pStyle w:val="TableParagraph"/>
              <w:spacing w:line="228" w:lineRule="exact"/>
              <w:ind w:left="120"/>
              <w:rPr>
                <w:sz w:val="23"/>
              </w:rPr>
            </w:pPr>
            <w:r>
              <w:rPr>
                <w:spacing w:val="-2"/>
                <w:sz w:val="23"/>
              </w:rPr>
              <w:t>директор,</w:t>
            </w:r>
          </w:p>
          <w:p w:rsidR="00527B78" w:rsidRDefault="00B21F33">
            <w:pPr>
              <w:pStyle w:val="TableParagraph"/>
              <w:spacing w:line="237" w:lineRule="auto"/>
              <w:ind w:left="119" w:right="1359" w:hanging="1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бухгалтер, </w:t>
            </w:r>
            <w:r>
              <w:rPr>
                <w:spacing w:val="-4"/>
                <w:sz w:val="23"/>
              </w:rPr>
              <w:t>члены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комиссии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527B78" w:rsidRDefault="00527B78">
            <w:pPr>
              <w:rPr>
                <w:sz w:val="2"/>
                <w:szCs w:val="2"/>
              </w:rPr>
            </w:pPr>
          </w:p>
        </w:tc>
      </w:tr>
      <w:tr w:rsidR="00527B78">
        <w:trPr>
          <w:trHeight w:val="1032"/>
        </w:trPr>
        <w:tc>
          <w:tcPr>
            <w:tcW w:w="3717" w:type="dxa"/>
          </w:tcPr>
          <w:p w:rsidR="00527B78" w:rsidRDefault="00B21F33">
            <w:pPr>
              <w:pStyle w:val="TableParagraph"/>
              <w:spacing w:line="231" w:lineRule="exact"/>
              <w:ind w:left="128"/>
              <w:rPr>
                <w:sz w:val="23"/>
              </w:rPr>
            </w:pPr>
            <w:r>
              <w:rPr>
                <w:spacing w:val="-2"/>
                <w:sz w:val="23"/>
              </w:rPr>
              <w:t>Выбор</w:t>
            </w:r>
            <w:r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«своего»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поставщика</w:t>
            </w:r>
          </w:p>
          <w:p w:rsidR="00527B78" w:rsidRDefault="00B21F33">
            <w:pPr>
              <w:pStyle w:val="TableParagraph"/>
              <w:spacing w:line="262" w:lineRule="exact"/>
              <w:ind w:left="129" w:firstLine="1"/>
              <w:rPr>
                <w:sz w:val="23"/>
              </w:rPr>
            </w:pPr>
            <w:r>
              <w:rPr>
                <w:spacing w:val="-2"/>
                <w:sz w:val="23"/>
              </w:rPr>
              <w:t>товаров,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работ,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услуг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(принятие </w:t>
            </w:r>
            <w:r>
              <w:rPr>
                <w:sz w:val="23"/>
              </w:rPr>
              <w:t>заявок 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конкурсе и определение его результатов)</w:t>
            </w:r>
          </w:p>
        </w:tc>
        <w:tc>
          <w:tcPr>
            <w:tcW w:w="3076" w:type="dxa"/>
          </w:tcPr>
          <w:p w:rsidR="00527B78" w:rsidRDefault="00B21F33">
            <w:pPr>
              <w:pStyle w:val="TableParagraph"/>
              <w:spacing w:line="231" w:lineRule="exact"/>
              <w:ind w:left="120"/>
              <w:rPr>
                <w:sz w:val="23"/>
              </w:rPr>
            </w:pPr>
            <w:r>
              <w:rPr>
                <w:spacing w:val="-2"/>
                <w:sz w:val="23"/>
              </w:rPr>
              <w:t>директор,</w:t>
            </w:r>
          </w:p>
          <w:p w:rsidR="00527B78" w:rsidRDefault="00B21F33">
            <w:pPr>
              <w:pStyle w:val="TableParagraph"/>
              <w:spacing w:line="260" w:lineRule="exact"/>
              <w:ind w:left="123"/>
              <w:rPr>
                <w:sz w:val="23"/>
              </w:rPr>
            </w:pPr>
            <w:r>
              <w:rPr>
                <w:spacing w:val="-2"/>
                <w:sz w:val="23"/>
              </w:rPr>
              <w:t>бухгалтер;</w:t>
            </w:r>
          </w:p>
          <w:p w:rsidR="00527B78" w:rsidRDefault="00B21F33">
            <w:pPr>
              <w:pStyle w:val="TableParagraph"/>
              <w:spacing w:line="263" w:lineRule="exact"/>
              <w:ind w:left="122"/>
              <w:rPr>
                <w:sz w:val="23"/>
              </w:rPr>
            </w:pPr>
            <w:r>
              <w:rPr>
                <w:spacing w:val="-2"/>
                <w:sz w:val="23"/>
              </w:rPr>
              <w:t>контрактный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управляющий</w:t>
            </w:r>
          </w:p>
        </w:tc>
        <w:tc>
          <w:tcPr>
            <w:tcW w:w="2250" w:type="dxa"/>
          </w:tcPr>
          <w:p w:rsidR="00527B78" w:rsidRDefault="00B21F33">
            <w:pPr>
              <w:pStyle w:val="TableParagraph"/>
              <w:spacing w:line="232" w:lineRule="exact"/>
              <w:ind w:left="110"/>
            </w:pPr>
            <w:proofErr w:type="gramStart"/>
            <w:r>
              <w:t>деньги</w:t>
            </w:r>
            <w:r>
              <w:rPr>
                <w:spacing w:val="14"/>
              </w:rPr>
              <w:t xml:space="preserve"> </w:t>
            </w:r>
            <w:r>
              <w:t>(в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4"/>
              </w:rPr>
              <w:t>т.ч</w:t>
            </w:r>
            <w:proofErr w:type="spellEnd"/>
            <w:r>
              <w:rPr>
                <w:spacing w:val="-4"/>
              </w:rPr>
              <w:t>.</w:t>
            </w:r>
            <w:proofErr w:type="gramEnd"/>
          </w:p>
          <w:p w:rsidR="00527B78" w:rsidRDefault="00B21F33">
            <w:pPr>
              <w:pStyle w:val="TableParagraph"/>
              <w:spacing w:before="4" w:line="251" w:lineRule="exact"/>
              <w:ind w:left="115"/>
            </w:pPr>
            <w:r>
              <w:rPr>
                <w:spacing w:val="-2"/>
              </w:rPr>
              <w:t>«откат»)</w:t>
            </w:r>
          </w:p>
          <w:p w:rsidR="00527B78" w:rsidRDefault="00B21F33">
            <w:pPr>
              <w:pStyle w:val="TableParagraph"/>
              <w:spacing w:line="237" w:lineRule="auto"/>
              <w:ind w:left="117"/>
              <w:rPr>
                <w:sz w:val="23"/>
              </w:rPr>
            </w:pPr>
            <w:r>
              <w:rPr>
                <w:sz w:val="23"/>
              </w:rPr>
              <w:t xml:space="preserve">ценные бумаги, </w:t>
            </w:r>
            <w:r>
              <w:rPr>
                <w:spacing w:val="-4"/>
                <w:sz w:val="23"/>
              </w:rPr>
              <w:t>имущество,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услуги</w:t>
            </w:r>
          </w:p>
        </w:tc>
      </w:tr>
      <w:tr w:rsidR="00527B78">
        <w:trPr>
          <w:trHeight w:val="1552"/>
        </w:trPr>
        <w:tc>
          <w:tcPr>
            <w:tcW w:w="3717" w:type="dxa"/>
          </w:tcPr>
          <w:p w:rsidR="00527B78" w:rsidRDefault="00B21F33">
            <w:pPr>
              <w:pStyle w:val="TableParagraph"/>
              <w:spacing w:line="235" w:lineRule="exact"/>
              <w:ind w:left="132"/>
              <w:rPr>
                <w:sz w:val="23"/>
              </w:rPr>
            </w:pPr>
            <w:r>
              <w:rPr>
                <w:spacing w:val="-2"/>
                <w:sz w:val="23"/>
              </w:rPr>
              <w:t>Случаи,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когда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родственники,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члены</w:t>
            </w:r>
          </w:p>
          <w:p w:rsidR="00527B78" w:rsidRDefault="00B21F33" w:rsidP="00A05449">
            <w:pPr>
              <w:pStyle w:val="TableParagraph"/>
              <w:spacing w:before="3" w:line="232" w:lineRule="auto"/>
              <w:ind w:left="127" w:right="64" w:firstLine="6"/>
              <w:rPr>
                <w:sz w:val="23"/>
              </w:rPr>
            </w:pPr>
            <w:r>
              <w:rPr>
                <w:sz w:val="23"/>
              </w:rPr>
              <w:t>семьи выполняют в рамках одной образовательной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организации </w:t>
            </w:r>
            <w:r>
              <w:rPr>
                <w:spacing w:val="-2"/>
                <w:sz w:val="23"/>
              </w:rPr>
              <w:t>исполнительно-распорядительные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 административно-хозяйственн</w:t>
            </w:r>
            <w:r w:rsidR="00A05449">
              <w:rPr>
                <w:spacing w:val="-2"/>
                <w:sz w:val="23"/>
              </w:rPr>
              <w:t>ы</w:t>
            </w:r>
            <w:r>
              <w:rPr>
                <w:spacing w:val="-2"/>
                <w:sz w:val="23"/>
              </w:rPr>
              <w:t>е функции</w:t>
            </w:r>
          </w:p>
        </w:tc>
        <w:tc>
          <w:tcPr>
            <w:tcW w:w="3076" w:type="dxa"/>
          </w:tcPr>
          <w:p w:rsidR="00527B78" w:rsidRDefault="00B21F33">
            <w:pPr>
              <w:pStyle w:val="TableParagraph"/>
              <w:spacing w:line="231" w:lineRule="exact"/>
              <w:ind w:left="124"/>
              <w:rPr>
                <w:sz w:val="23"/>
              </w:rPr>
            </w:pPr>
            <w:r>
              <w:rPr>
                <w:spacing w:val="-2"/>
                <w:w w:val="95"/>
                <w:sz w:val="23"/>
              </w:rPr>
              <w:t>должностные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лица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—</w:t>
            </w:r>
            <w:r>
              <w:rPr>
                <w:spacing w:val="-6"/>
                <w:w w:val="90"/>
                <w:sz w:val="23"/>
              </w:rPr>
              <w:t xml:space="preserve"> </w:t>
            </w:r>
            <w:r w:rsidR="00A05449">
              <w:rPr>
                <w:spacing w:val="-2"/>
                <w:w w:val="95"/>
                <w:sz w:val="23"/>
              </w:rPr>
              <w:t>ч</w:t>
            </w:r>
            <w:r>
              <w:rPr>
                <w:spacing w:val="-2"/>
                <w:w w:val="95"/>
                <w:sz w:val="23"/>
              </w:rPr>
              <w:t>лены</w:t>
            </w:r>
          </w:p>
          <w:p w:rsidR="00527B78" w:rsidRDefault="00B21F33">
            <w:pPr>
              <w:pStyle w:val="TableParagraph"/>
              <w:spacing w:line="237" w:lineRule="auto"/>
              <w:ind w:left="124" w:firstLine="3"/>
              <w:rPr>
                <w:sz w:val="23"/>
              </w:rPr>
            </w:pPr>
            <w:r>
              <w:rPr>
                <w:spacing w:val="-4"/>
                <w:sz w:val="23"/>
              </w:rPr>
              <w:t>семьи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директора,</w:t>
            </w:r>
            <w:r>
              <w:rPr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 xml:space="preserve">бухгалтера, </w:t>
            </w:r>
            <w:r>
              <w:rPr>
                <w:sz w:val="23"/>
              </w:rPr>
              <w:t>зам.</w:t>
            </w:r>
            <w:r w:rsidR="00A05449">
              <w:rPr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AXP,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др.</w:t>
            </w:r>
          </w:p>
        </w:tc>
        <w:tc>
          <w:tcPr>
            <w:tcW w:w="2250" w:type="dxa"/>
          </w:tcPr>
          <w:p w:rsidR="00527B78" w:rsidRDefault="00B21F33">
            <w:pPr>
              <w:pStyle w:val="TableParagraph"/>
              <w:spacing w:line="231" w:lineRule="exact"/>
              <w:ind w:left="115"/>
              <w:rPr>
                <w:sz w:val="23"/>
              </w:rPr>
            </w:pPr>
            <w:r>
              <w:rPr>
                <w:sz w:val="23"/>
              </w:rPr>
              <w:t>деньги,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имущество,</w:t>
            </w:r>
          </w:p>
          <w:p w:rsidR="00527B78" w:rsidRDefault="00B21F33">
            <w:pPr>
              <w:pStyle w:val="TableParagraph"/>
              <w:spacing w:line="261" w:lineRule="exact"/>
              <w:ind w:left="121"/>
              <w:rPr>
                <w:sz w:val="23"/>
              </w:rPr>
            </w:pPr>
            <w:r>
              <w:rPr>
                <w:spacing w:val="-2"/>
                <w:sz w:val="23"/>
              </w:rPr>
              <w:t>услуги</w:t>
            </w:r>
          </w:p>
        </w:tc>
      </w:tr>
    </w:tbl>
    <w:p w:rsidR="00B21F33" w:rsidRDefault="00B21F33"/>
    <w:sectPr w:rsidR="00B21F33">
      <w:type w:val="continuous"/>
      <w:pgSz w:w="12240" w:h="15840"/>
      <w:pgMar w:top="1040" w:right="11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27B78"/>
    <w:rsid w:val="00527B78"/>
    <w:rsid w:val="006028DC"/>
    <w:rsid w:val="00A05449"/>
    <w:rsid w:val="00B21F33"/>
    <w:rsid w:val="00D3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2024-03-28T12:39:00Z</dcterms:created>
  <dcterms:modified xsi:type="dcterms:W3CDTF">2024-03-29T09:02:00Z</dcterms:modified>
</cp:coreProperties>
</file>